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D7419" w14:textId="77777777" w:rsidR="00360ABB" w:rsidRDefault="00000000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Notulen van de vergadering van de Adviesraad sociaal domein SB van 29 januari 2026</w:t>
      </w:r>
    </w:p>
    <w:p w14:paraId="723BC2B0" w14:textId="77777777" w:rsidR="00360ABB" w:rsidRDefault="00360ABB">
      <w:pPr>
        <w:spacing w:after="0" w:line="240" w:lineRule="auto"/>
        <w:contextualSpacing/>
        <w:rPr>
          <w:sz w:val="24"/>
          <w:szCs w:val="24"/>
        </w:rPr>
      </w:pPr>
    </w:p>
    <w:p w14:paraId="016B4BC6" w14:textId="77777777" w:rsidR="00360ABB" w:rsidRDefault="00360ABB">
      <w:pPr>
        <w:spacing w:after="0" w:line="240" w:lineRule="auto"/>
      </w:pPr>
    </w:p>
    <w:p w14:paraId="0C46908C" w14:textId="77777777" w:rsidR="00360ABB" w:rsidRDefault="00360ABB">
      <w:pPr>
        <w:spacing w:after="0" w:line="240" w:lineRule="auto"/>
        <w:rPr>
          <w:sz w:val="24"/>
          <w:szCs w:val="24"/>
        </w:rPr>
      </w:pPr>
    </w:p>
    <w:p w14:paraId="0A240562" w14:textId="77777777" w:rsidR="00360ABB" w:rsidRDefault="00000000">
      <w:pPr>
        <w:numPr>
          <w:ilvl w:val="0"/>
          <w:numId w:val="1"/>
        </w:numPr>
        <w:suppressAutoHyphens w:val="0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 xml:space="preserve">Opening </w:t>
      </w:r>
    </w:p>
    <w:p w14:paraId="22EF3A43" w14:textId="6D9300E4" w:rsidR="00360ABB" w:rsidRDefault="00000000">
      <w:pPr>
        <w:suppressAutoHyphens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We nemen als Adviesraad afscheid van Ehud, hij vond de bloemen erg mooi. De werkgroep Toegankelijk SB heeft 22 januari 2026 afscheid genomen van Ehud. </w:t>
      </w:r>
    </w:p>
    <w:p w14:paraId="4E9ADA44" w14:textId="487E1DB7" w:rsidR="00360ABB" w:rsidRDefault="00000000">
      <w:pPr>
        <w:suppressAutoHyphens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De werkgroep Toegankelijk SB gaat anders vormgegeven worden, vier keer per jaar een vergadering voorafgaand aan de Adviesraad sociaal domein SB</w:t>
      </w:r>
      <w:r w:rsidR="00E65C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br/>
      </w:r>
    </w:p>
    <w:p w14:paraId="25B4548F" w14:textId="77777777" w:rsidR="00360ABB" w:rsidRDefault="00000000">
      <w:pPr>
        <w:numPr>
          <w:ilvl w:val="0"/>
          <w:numId w:val="1"/>
        </w:numPr>
        <w:suppressAutoHyphens w:val="0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Vaststellen van de agenda</w:t>
      </w:r>
    </w:p>
    <w:p w14:paraId="121CB8AF" w14:textId="77777777" w:rsidR="00360ABB" w:rsidRDefault="00000000">
      <w:pPr>
        <w:numPr>
          <w:ilvl w:val="0"/>
          <w:numId w:val="2"/>
        </w:numPr>
        <w:suppressAutoHyphens w:val="0"/>
        <w:spacing w:after="0" w:line="240" w:lineRule="auto"/>
        <w:ind w:left="567" w:hanging="141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Toevoegingen agenda / bespreekpunten:</w:t>
      </w:r>
    </w:p>
    <w:p w14:paraId="72E5D708" w14:textId="333BEC40" w:rsidR="00360ABB" w:rsidRDefault="00000000">
      <w:pPr>
        <w:suppressAutoHyphens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Sportvoorziening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br/>
      </w:r>
    </w:p>
    <w:p w14:paraId="7677365A" w14:textId="77777777" w:rsidR="00360ABB" w:rsidRDefault="00000000">
      <w:pPr>
        <w:pStyle w:val="Lijstalinea"/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Vaststelling notulen van de vergadering van donderdag 18 december 2025</w:t>
      </w:r>
    </w:p>
    <w:p w14:paraId="566D22FD" w14:textId="77777777" w:rsidR="00360ABB" w:rsidRDefault="00000000">
      <w:pPr>
        <w:pStyle w:val="Lijstalinea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De notulen worden goedgekeurd</w:t>
      </w:r>
    </w:p>
    <w:p w14:paraId="33E42D56" w14:textId="77777777" w:rsidR="00360ABB" w:rsidRDefault="00360AB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</w:pPr>
    </w:p>
    <w:p w14:paraId="53AC0585" w14:textId="77777777" w:rsidR="00360ABB" w:rsidRDefault="00360A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095CB1E3" w14:textId="77777777" w:rsidR="00360ABB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 xml:space="preserve"> Uitnodigingen aanvaard, uitnodigingen en terugkoppelingen</w:t>
      </w:r>
    </w:p>
    <w:p w14:paraId="4420FA87" w14:textId="28C1501C" w:rsidR="00360ABB" w:rsidRPr="00D9129D" w:rsidRDefault="00000000">
      <w:pPr>
        <w:numPr>
          <w:ilvl w:val="0"/>
          <w:numId w:val="3"/>
        </w:numPr>
        <w:shd w:val="clear" w:color="auto" w:fill="FFFFFF"/>
        <w:tabs>
          <w:tab w:val="clear" w:pos="720"/>
          <w:tab w:val="left" w:pos="567"/>
        </w:tabs>
        <w:suppressAutoHyphens w:val="0"/>
        <w:spacing w:after="0" w:line="240" w:lineRule="auto"/>
        <w:ind w:left="709" w:right="-284" w:hanging="283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 xml:space="preserve">  Uitnodiging nieuwjaarsreceptie. </w:t>
      </w:r>
      <w:r w:rsidR="00E65C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De secretaris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is geweest en heeft aangegeven dat zij ook namens</w:t>
      </w:r>
      <w:r w:rsidR="00E65C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de voorzitter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van de Adviesraad sociaal domein SB kwam. Het leek drukker dan vorig jaar. </w:t>
      </w:r>
    </w:p>
    <w:p w14:paraId="4037D533" w14:textId="50A40AD4" w:rsidR="00360ABB" w:rsidRDefault="00000000">
      <w:pPr>
        <w:numPr>
          <w:ilvl w:val="0"/>
          <w:numId w:val="3"/>
        </w:numPr>
        <w:shd w:val="clear" w:color="auto" w:fill="FFFFFF"/>
        <w:tabs>
          <w:tab w:val="clear" w:pos="720"/>
        </w:tabs>
        <w:suppressAutoHyphens w:val="0"/>
        <w:spacing w:after="0" w:line="240" w:lineRule="auto"/>
        <w:ind w:left="709" w:right="-284" w:hanging="283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 xml:space="preserve">Doorbreek het taboe over geldzorgen bij jongeren! uitnodiging symposium op donderdag 22 januari 2026 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Helaas kon niemand aanwezig zijn wegens andere bezigheden.</w:t>
      </w:r>
    </w:p>
    <w:p w14:paraId="38FADC4C" w14:textId="77777777" w:rsidR="00360ABB" w:rsidRDefault="00360A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0AE21020" w14:textId="77777777" w:rsidR="00360ABB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 xml:space="preserve"> Rapporten ontvangen en/of adviezen gevraagd of uitgebracht, ingekomen stukken</w:t>
      </w:r>
    </w:p>
    <w:p w14:paraId="1D915E2A" w14:textId="77777777" w:rsidR="00360ABB" w:rsidRDefault="00000000">
      <w:pPr>
        <w:numPr>
          <w:ilvl w:val="0"/>
          <w:numId w:val="4"/>
        </w:numPr>
        <w:tabs>
          <w:tab w:val="clear" w:pos="720"/>
          <w:tab w:val="left" w:pos="567"/>
        </w:tabs>
        <w:suppressAutoHyphens w:val="0"/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 Vanuit Enkhuizen en Drechterland graag ongevraagd advies uitbrengen over eerste contactpersoon WMO/toegang tot zorg c.q. dienstverlening.</w:t>
      </w:r>
    </w:p>
    <w:p w14:paraId="6CD6301F" w14:textId="1D923A49" w:rsidR="00360ABB" w:rsidRDefault="00E65CEC">
      <w:pPr>
        <w:tabs>
          <w:tab w:val="left" w:pos="567"/>
        </w:tabs>
        <w:suppressAutoHyphens w:val="0"/>
        <w:spacing w:after="0" w:line="240" w:lineRule="auto"/>
        <w:ind w:left="709"/>
        <w:textAlignment w:val="baseline"/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Een lid </w:t>
      </w:r>
      <w:r w:rsidR="00000000" w:rsidRPr="0004249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heeft contact gehad medewerker WMO</w:t>
      </w:r>
      <w:r w:rsidR="0000000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. Deze</w:t>
      </w:r>
      <w:r w:rsidR="00000000" w:rsidRPr="00317A1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 kon niet veel vertellen over de vraag behalve dat je recht hebt op 1 x per 3 jaar.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Lid </w:t>
      </w:r>
      <w:r w:rsidR="00000000" w:rsidRPr="0004249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heeft 2 februari een keukentafel gesprek. </w:t>
      </w:r>
      <w:r w:rsidR="0000000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De naam van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een lid wordt door de voorzitter </w:t>
      </w:r>
      <w:r w:rsidR="00000000" w:rsidRPr="0004249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doorgegeven aan Enkhuizen en Drechterland om een advies op te stellen. </w:t>
      </w:r>
      <w:hyperlink r:id="rId6">
        <w:r w:rsidR="00000000" w:rsidRPr="00317A1E">
          <w:rPr>
            <w:rStyle w:val="Hyperlink"/>
            <w:rFonts w:ascii="Times New Roman" w:eastAsia="Times New Roman" w:hAnsi="Times New Roman" w:cs="Times New Roman"/>
            <w:i/>
            <w:iCs/>
            <w:kern w:val="0"/>
            <w:sz w:val="24"/>
            <w:szCs w:val="24"/>
            <w:lang w:eastAsia="nl-NL"/>
            <w14:ligatures w14:val="none"/>
          </w:rPr>
          <w:t>https://openpdc.stedebroec.nl/wp-content/uploads/sites/2/2025/02/Folder-Wmo-Stede-Broec.pdf</w:t>
        </w:r>
      </w:hyperlink>
    </w:p>
    <w:p w14:paraId="71291003" w14:textId="77777777" w:rsidR="00360ABB" w:rsidRDefault="00000000">
      <w:pPr>
        <w:numPr>
          <w:ilvl w:val="0"/>
          <w:numId w:val="4"/>
        </w:numPr>
        <w:tabs>
          <w:tab w:val="clear" w:pos="720"/>
          <w:tab w:val="left" w:pos="567"/>
        </w:tabs>
        <w:suppressAutoHyphens w:val="0"/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 Visie Sociaal Domein</w:t>
      </w:r>
    </w:p>
    <w:p w14:paraId="4F5831E8" w14:textId="339F81A5" w:rsidR="00360ABB" w:rsidRDefault="00000000">
      <w:pPr>
        <w:tabs>
          <w:tab w:val="left" w:pos="567"/>
        </w:tabs>
        <w:suppressAutoHyphens w:val="0"/>
        <w:spacing w:after="0" w:line="240" w:lineRule="auto"/>
        <w:ind w:left="709"/>
        <w:textAlignment w:val="baseline"/>
        <w:rPr>
          <w:i/>
          <w:iCs/>
        </w:rPr>
      </w:pPr>
      <w:r w:rsidRPr="00317A1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Wij hebben geen vragen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,</w:t>
      </w:r>
      <w:r w:rsidRPr="00317A1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 wel houden wij dit in de gaten aangezien de gemeente aangeeft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 </w:t>
      </w:r>
      <w:r w:rsidRPr="00317A1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dat de komende weken de communicatie naar buiten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gaat </w:t>
      </w:r>
      <w:r w:rsidRPr="00317A1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plaatsvinden, o.a. door de nieuwsbrief, LinkedIn en plaatsing op de websites.</w:t>
      </w:r>
    </w:p>
    <w:p w14:paraId="057F8400" w14:textId="77777777" w:rsidR="00360ABB" w:rsidRDefault="00000000">
      <w:pPr>
        <w:numPr>
          <w:ilvl w:val="0"/>
          <w:numId w:val="4"/>
        </w:numPr>
        <w:tabs>
          <w:tab w:val="clear" w:pos="720"/>
        </w:tabs>
        <w:suppressAutoHyphens w:val="0"/>
        <w:spacing w:after="0" w:line="240" w:lineRule="auto"/>
        <w:ind w:hanging="294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Reactie op advies Schuldhulpverlening en Lokaal Uitvoeringsplan Hulp bij geldzaken en Schuldhulpverlening</w:t>
      </w:r>
    </w:p>
    <w:p w14:paraId="07F7AB00" w14:textId="77777777" w:rsidR="00360ABB" w:rsidRDefault="00000000">
      <w:pPr>
        <w:suppressAutoHyphens w:val="0"/>
        <w:spacing w:after="0" w:line="240" w:lineRule="auto"/>
        <w:ind w:left="720"/>
        <w:textAlignment w:val="baseline"/>
        <w:rPr>
          <w:i/>
          <w:iCs/>
        </w:rPr>
      </w:pPr>
      <w:r w:rsidRPr="00317A1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Nette terugkoppeling gekregen en het rapport.</w:t>
      </w:r>
    </w:p>
    <w:p w14:paraId="4367DEEA" w14:textId="77777777" w:rsidR="00360ABB" w:rsidRDefault="00000000">
      <w:pPr>
        <w:numPr>
          <w:ilvl w:val="0"/>
          <w:numId w:val="4"/>
        </w:numPr>
        <w:tabs>
          <w:tab w:val="clear" w:pos="720"/>
          <w:tab w:val="left" w:pos="567"/>
        </w:tabs>
        <w:suppressAutoHyphens w:val="0"/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 Thema schulden, vroeg signaleren en vindbaarheid door de burger</w:t>
      </w:r>
    </w:p>
    <w:p w14:paraId="02DF8E87" w14:textId="77777777" w:rsidR="00360ABB" w:rsidRDefault="00000000">
      <w:pPr>
        <w:tabs>
          <w:tab w:val="left" w:pos="567"/>
        </w:tabs>
        <w:suppressAutoHyphens w:val="0"/>
        <w:spacing w:after="0" w:line="240" w:lineRule="auto"/>
        <w:ind w:left="709"/>
        <w:textAlignment w:val="baseline"/>
        <w:rPr>
          <w:i/>
          <w:iCs/>
        </w:rPr>
      </w:pPr>
      <w:r w:rsidRPr="00317A1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Valt onder bovenstaande punt.</w:t>
      </w:r>
    </w:p>
    <w:p w14:paraId="556B8A83" w14:textId="7D63DB05" w:rsidR="00360ABB" w:rsidRDefault="00000000">
      <w:pPr>
        <w:numPr>
          <w:ilvl w:val="0"/>
          <w:numId w:val="4"/>
        </w:numPr>
        <w:tabs>
          <w:tab w:val="clear" w:pos="720"/>
          <w:tab w:val="left" w:pos="567"/>
        </w:tabs>
        <w:suppressAutoHyphens w:val="0"/>
        <w:spacing w:after="0" w:line="240" w:lineRule="auto"/>
        <w:ind w:left="709" w:hanging="25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 Bespreekpunt van vergadering 30 oktober 2025: er lijken steeds meer samenwerkingsverbanden in het zorglandschap van West-Friesland te ontstaan</w:t>
      </w:r>
    </w:p>
    <w:p w14:paraId="19ADA9A6" w14:textId="77777777" w:rsidR="00360ABB" w:rsidRDefault="00000000">
      <w:pPr>
        <w:tabs>
          <w:tab w:val="left" w:pos="567"/>
        </w:tabs>
        <w:suppressAutoHyphens w:val="0"/>
        <w:spacing w:after="0" w:line="240" w:lineRule="auto"/>
        <w:ind w:left="709"/>
        <w:textAlignment w:val="baseline"/>
        <w:rPr>
          <w:i/>
          <w:iCs/>
        </w:rPr>
      </w:pPr>
      <w:r w:rsidRPr="00317A1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Dit punt blijft op de actielijst. In Q2 komt het uitvoeringsplan beschikbaar van visie sociaal domein</w:t>
      </w:r>
    </w:p>
    <w:p w14:paraId="3651F88E" w14:textId="2FDCC43D" w:rsidR="00360ABB" w:rsidRDefault="00000000">
      <w:pPr>
        <w:numPr>
          <w:ilvl w:val="0"/>
          <w:numId w:val="4"/>
        </w:numPr>
        <w:tabs>
          <w:tab w:val="clear" w:pos="720"/>
        </w:tabs>
        <w:suppressAutoHyphens w:val="0"/>
        <w:spacing w:after="0" w:line="240" w:lineRule="auto"/>
        <w:ind w:left="709" w:hanging="25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Bespreekpunt van vergadering 30 oktober 2025: rapport opgroeien in onzekerheid</w:t>
      </w:r>
    </w:p>
    <w:p w14:paraId="01B942B8" w14:textId="2949284C" w:rsidR="00360ABB" w:rsidRDefault="00000000">
      <w:pPr>
        <w:suppressAutoHyphens w:val="0"/>
        <w:spacing w:after="0" w:line="240" w:lineRule="auto"/>
        <w:ind w:left="709"/>
        <w:textAlignment w:val="baseline"/>
        <w:rPr>
          <w:i/>
          <w:iCs/>
        </w:rPr>
      </w:pPr>
      <w:r w:rsidRPr="00317A1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Binnen de gemeente is hier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niemand mee bezig </w:t>
      </w:r>
      <w:r w:rsidRPr="00317A1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volgens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de beleidsmedewerker van de gemeente.</w:t>
      </w:r>
      <w:r w:rsidRPr="00317A1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 </w:t>
      </w:r>
      <w:r w:rsidR="00E65CEC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Secretaris </w:t>
      </w:r>
      <w:r w:rsidRPr="0004249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vraagt of stichting leergeld in onze vergadering kan komen (mail 1 februari 2026 gestuurd)</w:t>
      </w:r>
    </w:p>
    <w:p w14:paraId="3B414C3C" w14:textId="77777777" w:rsidR="00360ABB" w:rsidRDefault="00000000">
      <w:pPr>
        <w:numPr>
          <w:ilvl w:val="0"/>
          <w:numId w:val="4"/>
        </w:numPr>
        <w:tabs>
          <w:tab w:val="clear" w:pos="720"/>
        </w:tabs>
        <w:suppressAutoHyphens w:val="0"/>
        <w:spacing w:after="0" w:line="240" w:lineRule="auto"/>
        <w:ind w:left="709" w:hanging="25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lastRenderedPageBreak/>
        <w:t>Dementievriendelijke gemeente</w:t>
      </w:r>
    </w:p>
    <w:p w14:paraId="531666E6" w14:textId="76BB80FD" w:rsidR="00360ABB" w:rsidRDefault="00E65CEC">
      <w:pPr>
        <w:suppressAutoHyphens w:val="0"/>
        <w:spacing w:after="0" w:line="240" w:lineRule="auto"/>
        <w:ind w:left="709"/>
        <w:textAlignment w:val="baseline"/>
        <w:rPr>
          <w:i/>
          <w:iCs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Een lid </w:t>
      </w:r>
      <w:r w:rsidR="00000000" w:rsidRPr="0004249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maakt zich zorgen hoe dit geborgd blijft.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Een ander lid </w:t>
      </w:r>
      <w:r w:rsidR="00000000" w:rsidRPr="0004249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heeft ervaring bij </w:t>
      </w:r>
      <w:proofErr w:type="spellStart"/>
      <w:r w:rsidR="00000000" w:rsidRPr="0004249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WonenPlus</w:t>
      </w:r>
      <w:proofErr w:type="spellEnd"/>
      <w:r w:rsidR="00000000" w:rsidRPr="0004249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 </w:t>
      </w:r>
      <w:r w:rsidR="0000000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en </w:t>
      </w:r>
      <w:r w:rsidR="00000000" w:rsidRPr="00317A1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 </w:t>
      </w:r>
      <w:r w:rsidR="0000000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heeft </w:t>
      </w:r>
      <w:r w:rsidR="00000000" w:rsidRPr="00317A1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hier</w:t>
      </w:r>
      <w:r w:rsidR="0000000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voor </w:t>
      </w:r>
      <w:r w:rsidR="00000000" w:rsidRPr="00317A1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een cursus </w:t>
      </w:r>
      <w:r w:rsidR="0000000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gevolgd</w:t>
      </w:r>
      <w:r w:rsidR="00000000" w:rsidRPr="00317A1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 en dat </w:t>
      </w:r>
      <w:proofErr w:type="spellStart"/>
      <w:r w:rsidR="00000000" w:rsidRPr="00317A1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Geriant</w:t>
      </w:r>
      <w:proofErr w:type="spellEnd"/>
      <w:r w:rsidR="00000000" w:rsidRPr="00317A1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 snel betrokken is. Blijft een actiepunt.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Een lid </w:t>
      </w:r>
      <w:r w:rsidR="00000000" w:rsidRPr="0004249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maakt een opzet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met een ander lid </w:t>
      </w:r>
      <w:r w:rsidR="00000000" w:rsidRPr="00317A1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 voor een ongevraagd advies.</w:t>
      </w:r>
    </w:p>
    <w:p w14:paraId="1D7672E1" w14:textId="77777777" w:rsidR="00360ABB" w:rsidRDefault="00000000">
      <w:pPr>
        <w:pStyle w:val="Lijstalinea"/>
        <w:numPr>
          <w:ilvl w:val="0"/>
          <w:numId w:val="7"/>
        </w:numPr>
        <w:suppressAutoHyphens w:val="0"/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Sportvoorziening</w:t>
      </w:r>
    </w:p>
    <w:p w14:paraId="6421D5BD" w14:textId="77777777" w:rsidR="00360ABB" w:rsidRDefault="00000000">
      <w:pPr>
        <w:pStyle w:val="Lijstalinea"/>
        <w:suppressAutoHyphens w:val="0"/>
        <w:spacing w:after="0" w:line="240" w:lineRule="auto"/>
        <w:ind w:left="709"/>
        <w:textAlignment w:val="baseline"/>
      </w:pPr>
      <w:r w:rsidRPr="00317A1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Is niet op de site van de gemeente te vinden en ook niet in de folder. Zie verder 5.1 WMO. </w:t>
      </w:r>
      <w:hyperlink r:id="rId7">
        <w:r w:rsidRPr="00317A1E">
          <w:rPr>
            <w:rStyle w:val="Hyperlink"/>
            <w:rFonts w:ascii="Times New Roman" w:eastAsia="Times New Roman" w:hAnsi="Times New Roman" w:cs="Times New Roman"/>
            <w:i/>
            <w:iCs/>
            <w:kern w:val="0"/>
            <w:sz w:val="24"/>
            <w:szCs w:val="24"/>
            <w:lang w:eastAsia="nl-NL"/>
            <w14:ligatures w14:val="none"/>
          </w:rPr>
          <w:t>https://www.regelhulp.nl/onderwerpen/welke-soort/vrije-tijd-en-dagbesteding/sport</w:t>
        </w:r>
      </w:hyperlink>
    </w:p>
    <w:p w14:paraId="01118FC0" w14:textId="77777777" w:rsidR="00360ABB" w:rsidRDefault="00000000">
      <w:pPr>
        <w:pStyle w:val="Lijstalinea"/>
        <w:suppressAutoHyphens w:val="0"/>
        <w:spacing w:after="0" w:line="240" w:lineRule="auto"/>
        <w:ind w:left="709"/>
        <w:textAlignment w:val="baseline"/>
        <w:rPr>
          <w:i/>
          <w:iCs/>
        </w:rPr>
      </w:pPr>
      <w:r w:rsidRPr="00317A1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Punt wordt waarschijnlijk ongevraagd advies.</w:t>
      </w:r>
    </w:p>
    <w:p w14:paraId="19C4754B" w14:textId="77777777" w:rsidR="00360ABB" w:rsidRDefault="00000000">
      <w:p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br/>
      </w:r>
    </w:p>
    <w:p w14:paraId="20D48F19" w14:textId="77777777" w:rsidR="00360ABB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 xml:space="preserve"> Cursussen </w:t>
      </w:r>
    </w:p>
    <w:p w14:paraId="158270B0" w14:textId="77777777" w:rsidR="00360ABB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   Niemand heeft een cursus gevolgd.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br/>
      </w:r>
    </w:p>
    <w:p w14:paraId="4829CD6A" w14:textId="77777777" w:rsidR="00360ABB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7.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 xml:space="preserve"> Mededelingen,  termijnkalender, openstaande adviesaanvragen en actielijst</w:t>
      </w:r>
    </w:p>
    <w:p w14:paraId="06BA49EB" w14:textId="77777777" w:rsidR="00360ABB" w:rsidRDefault="00000000">
      <w:pPr>
        <w:numPr>
          <w:ilvl w:val="0"/>
          <w:numId w:val="5"/>
        </w:numPr>
        <w:tabs>
          <w:tab w:val="clear" w:pos="720"/>
        </w:tabs>
        <w:suppressAutoHyphens w:val="0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JAR komt 19 februari 2026 in onze vergadering</w:t>
      </w:r>
    </w:p>
    <w:p w14:paraId="33B27578" w14:textId="77777777" w:rsidR="00360ABB" w:rsidRDefault="00000000">
      <w:pPr>
        <w:numPr>
          <w:ilvl w:val="0"/>
          <w:numId w:val="5"/>
        </w:numPr>
        <w:tabs>
          <w:tab w:val="clear" w:pos="720"/>
        </w:tabs>
        <w:suppressAutoHyphens w:val="0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Actielijst</w:t>
      </w:r>
    </w:p>
    <w:p w14:paraId="60513FCE" w14:textId="77777777" w:rsidR="00360ABB" w:rsidRPr="0004249D" w:rsidRDefault="00000000">
      <w:pPr>
        <w:suppressAutoHyphens w:val="0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</w:pPr>
      <w:r w:rsidRPr="0004249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Aparte lijst zoals nu is wenselijk</w:t>
      </w:r>
    </w:p>
    <w:p w14:paraId="2809990E" w14:textId="77777777" w:rsidR="00360ABB" w:rsidRDefault="00000000">
      <w:pPr>
        <w:suppressAutoHyphens w:val="0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br/>
      </w:r>
    </w:p>
    <w:p w14:paraId="1341720D" w14:textId="77777777" w:rsidR="00360ABB" w:rsidRDefault="00360A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tbl>
      <w:tblPr>
        <w:tblW w:w="9354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456"/>
        <w:gridCol w:w="1861"/>
        <w:gridCol w:w="4037"/>
      </w:tblGrid>
      <w:tr w:rsidR="00360ABB" w14:paraId="532EFA70" w14:textId="77777777"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10688" w14:textId="77777777" w:rsidR="00360AB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Advies gegeven op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476E3" w14:textId="77777777" w:rsidR="00360AB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Datum ingestuurd</w:t>
            </w:r>
          </w:p>
        </w:tc>
        <w:tc>
          <w:tcPr>
            <w:tcW w:w="4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19005" w14:textId="77777777" w:rsidR="00360AB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Datum reactie ontvangen</w:t>
            </w:r>
          </w:p>
        </w:tc>
      </w:tr>
      <w:tr w:rsidR="00360ABB" w14:paraId="7F601B81" w14:textId="77777777"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A86BC" w14:textId="77777777" w:rsidR="00360AB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Beleidsregels en nadere regels WMO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B149" w14:textId="77777777" w:rsidR="00360AB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22 december 2025</w:t>
            </w:r>
          </w:p>
        </w:tc>
        <w:tc>
          <w:tcPr>
            <w:tcW w:w="4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1394C" w14:textId="77777777" w:rsidR="00360AB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Rappel 1 februari 2026 verstuurd</w:t>
            </w:r>
          </w:p>
        </w:tc>
      </w:tr>
      <w:tr w:rsidR="00360ABB" w14:paraId="29F543E4" w14:textId="77777777"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C30A8" w14:textId="77777777" w:rsidR="00360AB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De wet integrale suïcidepreventie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35C32" w14:textId="77777777" w:rsidR="00360AB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10 november 2025</w:t>
            </w:r>
          </w:p>
        </w:tc>
        <w:tc>
          <w:tcPr>
            <w:tcW w:w="4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4C8B8" w14:textId="77777777" w:rsidR="00360AB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Ontvangstbevestiging 13 januari 2026</w:t>
            </w:r>
          </w:p>
        </w:tc>
      </w:tr>
      <w:tr w:rsidR="00360ABB" w14:paraId="253AED51" w14:textId="77777777"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A3DD9" w14:textId="77777777" w:rsidR="00360AB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Visie Sociaal domein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37443" w14:textId="77777777" w:rsidR="00360AB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30  september 2025</w:t>
            </w:r>
          </w:p>
        </w:tc>
        <w:tc>
          <w:tcPr>
            <w:tcW w:w="4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024A6" w14:textId="77777777" w:rsidR="00360AB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12 januari 2026 officieel rapport</w:t>
            </w:r>
          </w:p>
        </w:tc>
      </w:tr>
      <w:tr w:rsidR="00360ABB" w14:paraId="4611C79C" w14:textId="77777777"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EFD63" w14:textId="77777777" w:rsidR="00360AB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Actualisatie beleidsregel bijzonder bijstand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BAB50" w14:textId="77777777" w:rsidR="00360AB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30 september 2025</w:t>
            </w:r>
          </w:p>
        </w:tc>
        <w:tc>
          <w:tcPr>
            <w:tcW w:w="4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7E890" w14:textId="77777777" w:rsidR="00360AB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nl-NL"/>
                <w14:ligatures w14:val="none"/>
              </w:rPr>
              <w:t>9 december 2025</w:t>
            </w:r>
          </w:p>
        </w:tc>
      </w:tr>
      <w:tr w:rsidR="00360ABB" w14:paraId="7DD7BA96" w14:textId="77777777"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389B5" w14:textId="77777777" w:rsidR="00360AB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Schuldhulpverlening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6BD04" w14:textId="77777777" w:rsidR="00360AB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30 september 2025</w:t>
            </w:r>
          </w:p>
        </w:tc>
        <w:tc>
          <w:tcPr>
            <w:tcW w:w="4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E419C" w14:textId="77777777" w:rsidR="00360AB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13 januari 2026 reactie op advies en officieel rapport</w:t>
            </w:r>
          </w:p>
        </w:tc>
      </w:tr>
      <w:tr w:rsidR="00360ABB" w14:paraId="06F7EC61" w14:textId="77777777"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E002E" w14:textId="77777777" w:rsidR="00360ABB" w:rsidRDefault="00360A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9DB7A" w14:textId="77777777" w:rsidR="00360ABB" w:rsidRDefault="00360A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4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586FA" w14:textId="77777777" w:rsidR="00360ABB" w:rsidRDefault="00360A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</w:tbl>
    <w:p w14:paraId="6E0BC476" w14:textId="77777777" w:rsidR="00D9129D" w:rsidRDefault="00D9129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</w:p>
    <w:p w14:paraId="1788573F" w14:textId="77777777" w:rsidR="00360ABB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8.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 xml:space="preserve"> Actiepunten en terugkoppeling werkgroepen en aandachtsgebieden</w:t>
      </w:r>
    </w:p>
    <w:p w14:paraId="6487CB80" w14:textId="77777777" w:rsidR="00360ABB" w:rsidRDefault="00000000">
      <w:pPr>
        <w:numPr>
          <w:ilvl w:val="0"/>
          <w:numId w:val="6"/>
        </w:numPr>
        <w:suppressAutoHyphens w:val="0"/>
        <w:spacing w:after="0" w:line="240" w:lineRule="auto"/>
        <w:ind w:left="927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Werkgroep Toegankelijk SB</w:t>
      </w:r>
    </w:p>
    <w:p w14:paraId="343A338A" w14:textId="2B629383" w:rsidR="00E65CEC" w:rsidRDefault="00000000" w:rsidP="00F666A4">
      <w:pPr>
        <w:suppressAutoHyphens w:val="0"/>
        <w:spacing w:after="0" w:line="240" w:lineRule="auto"/>
        <w:ind w:left="927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</w:pPr>
      <w:r w:rsidRPr="0004249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Gaa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t</w:t>
      </w:r>
      <w:r w:rsidRPr="0004249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 1x per 3 maanden vergaderen. </w:t>
      </w:r>
      <w:r w:rsidR="00E65CEC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Secretaris </w:t>
      </w:r>
      <w:r w:rsidRPr="0004249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stuurt gemeente de vraag of de vergaderruimte eerder gereserveerd kan worden hiervoor. </w:t>
      </w:r>
    </w:p>
    <w:p w14:paraId="48FC2B75" w14:textId="77777777" w:rsidR="00F666A4" w:rsidRPr="00F666A4" w:rsidRDefault="00F666A4" w:rsidP="00F666A4">
      <w:pPr>
        <w:suppressAutoHyphens w:val="0"/>
        <w:spacing w:after="0" w:line="240" w:lineRule="auto"/>
        <w:ind w:left="927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</w:pPr>
    </w:p>
    <w:p w14:paraId="5CA3782E" w14:textId="4E4E6E81" w:rsidR="00360ABB" w:rsidRDefault="00000000">
      <w:pPr>
        <w:suppressAutoHyphens w:val="0"/>
        <w:spacing w:after="0" w:line="240" w:lineRule="auto"/>
        <w:ind w:left="927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</w:pPr>
      <w:r w:rsidRPr="0004249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De werkgroep Toegankelijk SB gaat binnenkort bij het thema ‘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L</w:t>
      </w:r>
      <w:r w:rsidRPr="0004249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ichaam’ voorlichting geven bij basisschool de Hussel. Ze hebben hier actieve vragen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en </w:t>
      </w:r>
      <w:r w:rsidRPr="0004249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spellen voor bedacht.</w:t>
      </w:r>
    </w:p>
    <w:p w14:paraId="04F6AF75" w14:textId="77777777" w:rsidR="00F666A4" w:rsidRDefault="00F666A4">
      <w:pPr>
        <w:suppressAutoHyphens w:val="0"/>
        <w:spacing w:after="0" w:line="240" w:lineRule="auto"/>
        <w:ind w:left="927"/>
        <w:textAlignment w:val="baseline"/>
        <w:rPr>
          <w:i/>
          <w:iCs/>
        </w:rPr>
      </w:pPr>
    </w:p>
    <w:p w14:paraId="06466145" w14:textId="77777777" w:rsidR="00360ABB" w:rsidRDefault="00000000">
      <w:pPr>
        <w:numPr>
          <w:ilvl w:val="0"/>
          <w:numId w:val="6"/>
        </w:numPr>
        <w:suppressAutoHyphens w:val="0"/>
        <w:spacing w:after="0" w:line="240" w:lineRule="auto"/>
        <w:ind w:left="927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lastRenderedPageBreak/>
        <w:t>Werkgroep Seniorenraad</w:t>
      </w:r>
    </w:p>
    <w:p w14:paraId="550E3E66" w14:textId="28F9081D" w:rsidR="00360ABB" w:rsidRDefault="00000000">
      <w:pPr>
        <w:suppressAutoHyphens w:val="0"/>
        <w:spacing w:after="0" w:line="240" w:lineRule="auto"/>
        <w:ind w:left="927"/>
        <w:textAlignment w:val="baseline"/>
        <w:rPr>
          <w:i/>
          <w:iCs/>
        </w:rPr>
      </w:pPr>
      <w:r w:rsidRPr="0004249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Komt in de krant i.v.m. de sportinstuif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;</w:t>
      </w:r>
      <w:r w:rsidRPr="0004249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 dit was een zeer geslaagde dag.</w:t>
      </w:r>
    </w:p>
    <w:p w14:paraId="1E7CC0F3" w14:textId="77777777" w:rsidR="00360ABB" w:rsidRDefault="00000000">
      <w:pPr>
        <w:suppressAutoHyphens w:val="0"/>
        <w:spacing w:after="0" w:line="240" w:lineRule="auto"/>
        <w:ind w:left="927"/>
        <w:textAlignment w:val="baseline"/>
        <w:rPr>
          <w:i/>
          <w:iCs/>
        </w:rPr>
      </w:pPr>
      <w:r w:rsidRPr="0004249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Hebben een lezing gehad over het vrouwenhart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,</w:t>
      </w:r>
      <w:r w:rsidRPr="0004249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 hier waren 110 personen bij aanwezig.</w:t>
      </w:r>
    </w:p>
    <w:p w14:paraId="3302E15A" w14:textId="201739FB" w:rsidR="00360ABB" w:rsidRDefault="00000000">
      <w:pPr>
        <w:suppressAutoHyphens w:val="0"/>
        <w:spacing w:after="0" w:line="240" w:lineRule="auto"/>
        <w:ind w:left="927"/>
        <w:textAlignment w:val="baseline"/>
        <w:rPr>
          <w:i/>
          <w:iCs/>
        </w:rPr>
      </w:pPr>
      <w:r w:rsidRPr="0004249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De </w:t>
      </w:r>
      <w:r w:rsidR="00D9129D" w:rsidRPr="00D9129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nieuwjaarsbijeenkomst</w:t>
      </w:r>
      <w:r w:rsidRPr="0004249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 was gezellig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.</w:t>
      </w:r>
    </w:p>
    <w:p w14:paraId="108C0095" w14:textId="21D50980" w:rsidR="00360ABB" w:rsidRDefault="00000000">
      <w:pPr>
        <w:suppressAutoHyphens w:val="0"/>
        <w:spacing w:after="0" w:line="240" w:lineRule="auto"/>
        <w:ind w:left="927"/>
        <w:textAlignment w:val="baseline"/>
        <w:rPr>
          <w:i/>
          <w:iCs/>
        </w:rPr>
      </w:pPr>
      <w:r w:rsidRPr="0004249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Vanuit de werkgroep Seniorenraad gaat er een advies uit m.b.t. een dementie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-</w:t>
      </w:r>
      <w:r w:rsidRPr="0004249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vriendelijke gemeente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 </w:t>
      </w:r>
      <w:r w:rsidRPr="0004249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zodat dit punt vanuit meerdere kanten bij de gemeente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 </w:t>
      </w:r>
      <w:r w:rsidRPr="0004249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terecht komt.</w:t>
      </w:r>
    </w:p>
    <w:p w14:paraId="65FF0129" w14:textId="77777777" w:rsidR="00360ABB" w:rsidRDefault="00000000">
      <w:pPr>
        <w:numPr>
          <w:ilvl w:val="0"/>
          <w:numId w:val="6"/>
        </w:numPr>
        <w:suppressAutoHyphens w:val="0"/>
        <w:spacing w:after="0" w:line="240" w:lineRule="auto"/>
        <w:ind w:left="927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Aandachtsgebied Jeugdzorg</w:t>
      </w:r>
    </w:p>
    <w:p w14:paraId="02DC621B" w14:textId="70878129" w:rsidR="00360ABB" w:rsidRDefault="00E65CEC">
      <w:pPr>
        <w:suppressAutoHyphens w:val="0"/>
        <w:spacing w:after="0" w:line="240" w:lineRule="auto"/>
        <w:ind w:left="927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Een lid </w:t>
      </w:r>
      <w:r w:rsidR="00000000" w:rsidRPr="00F666A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bereidt </w:t>
      </w:r>
      <w:r w:rsidR="0000000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voor de volgende vergadering de h</w:t>
      </w:r>
      <w:r w:rsidR="00000000" w:rsidRPr="0004249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ervormingsagend</w:t>
      </w:r>
      <w:r w:rsidR="00D9129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a</w:t>
      </w:r>
      <w:r w:rsidR="00000000" w:rsidRPr="00F666A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 xml:space="preserve"> jeugdzorg voor</w:t>
      </w:r>
      <w:r w:rsidR="0000000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.</w:t>
      </w:r>
      <w:r w:rsidR="000000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r w:rsidR="000000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br/>
      </w:r>
    </w:p>
    <w:p w14:paraId="5BAC61FA" w14:textId="77777777" w:rsidR="00360ABB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9.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 xml:space="preserve"> Rondvraag </w:t>
      </w:r>
    </w:p>
    <w:p w14:paraId="7F378830" w14:textId="63894BE1" w:rsidR="00360ABB" w:rsidRDefault="00E65CEC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 xml:space="preserve">Lid: </w:t>
      </w:r>
      <w:r w:rsidR="000000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W</w:t>
      </w:r>
      <w:r w:rsidR="00000000" w:rsidRPr="000424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e hebben info gehad over de was- en strijkservice hoe staat het daarmee</w:t>
      </w:r>
      <w:r w:rsidR="000000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?</w:t>
      </w:r>
      <w:r w:rsidR="00000000" w:rsidRPr="000424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Secretaris </w:t>
      </w:r>
      <w:r w:rsidR="00000000" w:rsidRPr="00F666A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heeft een rappel/mail verstuurd naar Iwan de la </w:t>
      </w:r>
      <w:proofErr w:type="spellStart"/>
      <w:r w:rsidR="00000000" w:rsidRPr="00F666A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Fosse</w:t>
      </w:r>
      <w:proofErr w:type="spellEnd"/>
      <w:r w:rsidR="00000000" w:rsidRPr="00F666A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op 1 februari 2026</w:t>
      </w:r>
      <w:r w:rsidR="000000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.</w:t>
      </w:r>
    </w:p>
    <w:p w14:paraId="10709E83" w14:textId="6184E073" w:rsidR="00360ABB" w:rsidRDefault="00E65CEC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 xml:space="preserve">Lid: </w:t>
      </w:r>
      <w:r w:rsidR="000000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G</w:t>
      </w:r>
      <w:r w:rsidR="00000000" w:rsidRPr="000424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aat aangeven dat de website van de gemeente niet goed te lezen is vanwege het kleurgebruik. Er is te weinig contrast om het goed </w:t>
      </w:r>
      <w:r w:rsidR="000000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de tekst goed te kunnen lezen.</w:t>
      </w:r>
      <w:r w:rsidR="00000000" w:rsidRPr="000424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De r</w:t>
      </w:r>
      <w:r w:rsidR="00000000" w:rsidRPr="000424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eactie </w:t>
      </w:r>
      <w:r w:rsidR="000000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van de gemeente is </w:t>
      </w:r>
      <w:r w:rsidR="00000000" w:rsidRPr="000424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ook belangrijk voor de werkgroep Toegankelijk SB.</w:t>
      </w:r>
    </w:p>
    <w:p w14:paraId="4B7DD1D8" w14:textId="5ABDD08E" w:rsidR="00360ABB" w:rsidRDefault="00E65CEC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 xml:space="preserve">Lid: </w:t>
      </w:r>
      <w:r w:rsidR="000000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V</w:t>
      </w:r>
      <w:r w:rsidR="00000000" w:rsidRPr="000424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raagt of de vergaderdata al bekend zijn. Die zijn vorige maand meegestuurd.</w:t>
      </w:r>
    </w:p>
    <w:p w14:paraId="34E82589" w14:textId="47CC524A" w:rsidR="00360ABB" w:rsidRDefault="00000000">
      <w:pPr>
        <w:spacing w:after="0" w:line="240" w:lineRule="auto"/>
        <w:ind w:left="284"/>
        <w:rPr>
          <w:sz w:val="24"/>
          <w:szCs w:val="24"/>
        </w:rPr>
      </w:pPr>
      <w:r w:rsidRPr="000424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Onze gast stuurt een motivatiebrief naar ons mailadres als hij een actief lid Adviesraad sociaal domein SB wil worden.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br/>
      </w:r>
    </w:p>
    <w:p w14:paraId="48F4B8FC" w14:textId="77777777" w:rsidR="00360ABB" w:rsidRDefault="00000000">
      <w:pPr>
        <w:spacing w:after="0" w:line="24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10, Datum volgende vergadering – donderdag 19 februari 2026 in kamer 001</w:t>
      </w:r>
    </w:p>
    <w:p w14:paraId="6F696892" w14:textId="77777777" w:rsidR="00360ABB" w:rsidRDefault="00360ABB">
      <w:pPr>
        <w:pStyle w:val="Lijstalinea"/>
        <w:spacing w:after="0" w:line="240" w:lineRule="auto"/>
      </w:pPr>
    </w:p>
    <w:sectPr w:rsidR="00360AB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E4D"/>
    <w:multiLevelType w:val="multilevel"/>
    <w:tmpl w:val="2C0E7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517E8"/>
    <w:multiLevelType w:val="multilevel"/>
    <w:tmpl w:val="CE30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43E72F4E"/>
    <w:multiLevelType w:val="multilevel"/>
    <w:tmpl w:val="0484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50C44220"/>
    <w:multiLevelType w:val="multilevel"/>
    <w:tmpl w:val="21B0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5350784B"/>
    <w:multiLevelType w:val="multilevel"/>
    <w:tmpl w:val="5426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6D7C0FA6"/>
    <w:multiLevelType w:val="multilevel"/>
    <w:tmpl w:val="0B0E6A8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69206B0"/>
    <w:multiLevelType w:val="multilevel"/>
    <w:tmpl w:val="8A5ED0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B5712E6"/>
    <w:multiLevelType w:val="multilevel"/>
    <w:tmpl w:val="65A60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2214649">
    <w:abstractNumId w:val="0"/>
  </w:num>
  <w:num w:numId="2" w16cid:durableId="508174921">
    <w:abstractNumId w:val="1"/>
  </w:num>
  <w:num w:numId="3" w16cid:durableId="630330971">
    <w:abstractNumId w:val="2"/>
  </w:num>
  <w:num w:numId="4" w16cid:durableId="1148206850">
    <w:abstractNumId w:val="4"/>
  </w:num>
  <w:num w:numId="5" w16cid:durableId="722212290">
    <w:abstractNumId w:val="3"/>
  </w:num>
  <w:num w:numId="6" w16cid:durableId="221454332">
    <w:abstractNumId w:val="7"/>
  </w:num>
  <w:num w:numId="7" w16cid:durableId="1312172646">
    <w:abstractNumId w:val="5"/>
  </w:num>
  <w:num w:numId="8" w16cid:durableId="20208908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BB"/>
    <w:rsid w:val="0004249D"/>
    <w:rsid w:val="00317A1E"/>
    <w:rsid w:val="00360ABB"/>
    <w:rsid w:val="004B0404"/>
    <w:rsid w:val="007818BA"/>
    <w:rsid w:val="00847FAF"/>
    <w:rsid w:val="009C327F"/>
    <w:rsid w:val="00D9129D"/>
    <w:rsid w:val="00E65CEC"/>
    <w:rsid w:val="00F6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1C95"/>
  <w15:docId w15:val="{40717819-CF71-4666-9EAD-13C04FEE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3509"/>
    <w:pPr>
      <w:spacing w:after="16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355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55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5B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55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5B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55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55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55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55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qFormat/>
    <w:rsid w:val="00355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qFormat/>
    <w:rsid w:val="00355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qFormat/>
    <w:rsid w:val="00355B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qFormat/>
    <w:rsid w:val="00355B6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qFormat/>
    <w:rsid w:val="00355B6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qFormat/>
    <w:rsid w:val="00355B6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qFormat/>
    <w:rsid w:val="00355B6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qFormat/>
    <w:rsid w:val="00355B6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qFormat/>
    <w:rsid w:val="00355B60"/>
    <w:rPr>
      <w:rFonts w:eastAsiaTheme="majorEastAsia" w:cstheme="majorBidi"/>
      <w:color w:val="272727" w:themeColor="text1" w:themeTint="D8"/>
    </w:rPr>
  </w:style>
  <w:style w:type="character" w:customStyle="1" w:styleId="TitelChar">
    <w:name w:val="Titel Char"/>
    <w:basedOn w:val="Standaardalinea-lettertype"/>
    <w:link w:val="Titel"/>
    <w:uiPriority w:val="10"/>
    <w:qFormat/>
    <w:rsid w:val="00355B6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OndertitelChar">
    <w:name w:val="Ondertitel Char"/>
    <w:basedOn w:val="Standaardalinea-lettertype"/>
    <w:link w:val="Ondertitel"/>
    <w:uiPriority w:val="11"/>
    <w:qFormat/>
    <w:rsid w:val="00355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atChar">
    <w:name w:val="Citaat Char"/>
    <w:basedOn w:val="Standaardalinea-lettertype"/>
    <w:link w:val="Citaat"/>
    <w:uiPriority w:val="29"/>
    <w:qFormat/>
    <w:rsid w:val="00355B60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355B60"/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qFormat/>
    <w:rsid w:val="00355B6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55B6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80F5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qFormat/>
    <w:rsid w:val="00580F53"/>
    <w:rPr>
      <w:color w:val="605E5C"/>
      <w:shd w:val="clear" w:color="auto" w:fill="E1DFDD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Ari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Arial"/>
    </w:rPr>
  </w:style>
  <w:style w:type="paragraph" w:customStyle="1" w:styleId="Kopuser">
    <w:name w:val="Kop (user)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355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55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55B60"/>
    <w:pPr>
      <w:spacing w:before="160"/>
      <w:jc w:val="center"/>
    </w:pPr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55B60"/>
    <w:pPr>
      <w:ind w:left="720"/>
      <w:contextualSpacing/>
    </w:p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55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Revisie">
    <w:name w:val="Revision"/>
    <w:hidden/>
    <w:uiPriority w:val="99"/>
    <w:semiHidden/>
    <w:rsid w:val="00D9129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regelhulp.nl/onderwerpen/welke-soort/vrije-tijd-en-dagbesteding/spor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penpdc.stedebroec.nl/wp-content/uploads/sites/2/2025/02/Folder-Wmo-Stede-Broec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EDE38-4ED0-4DDF-9CEE-CE43F3B4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868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Ramkema</dc:creator>
  <dc:description/>
  <cp:lastModifiedBy>Joyce Ramkema</cp:lastModifiedBy>
  <cp:revision>3</cp:revision>
  <dcterms:created xsi:type="dcterms:W3CDTF">2026-02-02T17:57:00Z</dcterms:created>
  <dcterms:modified xsi:type="dcterms:W3CDTF">2026-02-02T18:20:00Z</dcterms:modified>
  <dc:language>nl-NL</dc:language>
</cp:coreProperties>
</file>